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BDA7" w14:textId="69C1A8E4" w:rsidR="000E715A" w:rsidRPr="000E715A" w:rsidRDefault="00E55A2C" w:rsidP="000E715A">
      <w:pPr>
        <w:pStyle w:val="a3"/>
        <w:widowControl/>
        <w:shd w:val="clear" w:color="auto" w:fill="FFFFFF"/>
        <w:snapToGrid w:val="0"/>
        <w:spacing w:line="240" w:lineRule="atLeast"/>
        <w:ind w:leftChars="0"/>
        <w:jc w:val="center"/>
        <w:rPr>
          <w:rFonts w:ascii="標楷體" w:eastAsia="標楷體" w:hAnsi="標楷體" w:cs="Arial"/>
          <w:b/>
          <w:bCs/>
          <w:color w:val="222222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222222"/>
          <w:kern w:val="0"/>
          <w:sz w:val="36"/>
          <w:szCs w:val="36"/>
        </w:rPr>
        <w:t>105</w:t>
      </w:r>
      <w:bookmarkStart w:id="0" w:name="_GoBack"/>
      <w:bookmarkEnd w:id="0"/>
      <w:r w:rsidR="000E715A" w:rsidRPr="000E715A">
        <w:rPr>
          <w:rFonts w:ascii="標楷體" w:eastAsia="標楷體" w:hAnsi="標楷體" w:cs="Arial" w:hint="eastAsia"/>
          <w:b/>
          <w:bCs/>
          <w:color w:val="222222"/>
          <w:kern w:val="0"/>
          <w:sz w:val="36"/>
          <w:szCs w:val="36"/>
        </w:rPr>
        <w:t>學習</w:t>
      </w:r>
      <w:r w:rsidR="000E715A" w:rsidRPr="000E715A">
        <w:rPr>
          <w:rFonts w:ascii="標楷體" w:eastAsia="標楷體" w:hAnsi="標楷體" w:cs="Arial"/>
          <w:b/>
          <w:bCs/>
          <w:color w:val="222222"/>
          <w:kern w:val="0"/>
          <w:sz w:val="36"/>
          <w:szCs w:val="36"/>
        </w:rPr>
        <w:t>評量方式</w:t>
      </w:r>
    </w:p>
    <w:p w14:paraId="7C1BB921" w14:textId="77777777" w:rsidR="000E715A" w:rsidRDefault="000E715A" w:rsidP="000E715A">
      <w:pPr>
        <w:pStyle w:val="a3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14:paraId="5CAD2AEF" w14:textId="3AEB6884" w:rsidR="000E715A" w:rsidRP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國語評量方式：</w:t>
      </w:r>
    </w:p>
    <w:p w14:paraId="021E0045" w14:textId="0D102243" w:rsidR="000E715A" w:rsidRDefault="000E715A" w:rsidP="000E715A">
      <w:pPr>
        <w:pStyle w:val="a3"/>
        <w:widowControl/>
        <w:numPr>
          <w:ilvl w:val="0"/>
          <w:numId w:val="3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平時成績---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作業習寫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、平時小考、上課發表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：40%。</w:t>
      </w:r>
    </w:p>
    <w:p w14:paraId="2D7FCE54" w14:textId="1B0B2D07" w:rsidR="000E715A" w:rsidRDefault="000E715A" w:rsidP="000E715A">
      <w:pPr>
        <w:pStyle w:val="a3"/>
        <w:widowControl/>
        <w:numPr>
          <w:ilvl w:val="0"/>
          <w:numId w:val="3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定期評量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---紙本測驗：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60%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</w:t>
      </w:r>
    </w:p>
    <w:p w14:paraId="16CB2B27" w14:textId="77777777" w:rsidR="006B2FE8" w:rsidRPr="006B2FE8" w:rsidRDefault="006B2FE8" w:rsidP="006B2FE8">
      <w:pPr>
        <w:pStyle w:val="a3"/>
        <w:widowControl/>
        <w:shd w:val="clear" w:color="auto" w:fill="FFFFFF"/>
        <w:snapToGrid w:val="0"/>
        <w:spacing w:line="240" w:lineRule="atLeast"/>
        <w:ind w:leftChars="0" w:left="840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04451D4E" w14:textId="77777777" w:rsidR="000E715A" w:rsidRP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數學評量方式：</w:t>
      </w:r>
    </w:p>
    <w:p w14:paraId="0232DFA1" w14:textId="17D30AFF" w:rsidR="000E715A" w:rsidRPr="000E715A" w:rsidRDefault="000E715A" w:rsidP="000E715A">
      <w:pPr>
        <w:pStyle w:val="a3"/>
        <w:widowControl/>
        <w:numPr>
          <w:ilvl w:val="0"/>
          <w:numId w:val="4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平時成績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</w:t>
      </w:r>
      <w:proofErr w:type="gramStart"/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作業習寫</w:t>
      </w:r>
      <w:proofErr w:type="gramEnd"/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、平時小考、上課發表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40%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</w:p>
    <w:p w14:paraId="1EB6DFD3" w14:textId="6CF371C4" w:rsidR="000E715A" w:rsidRDefault="000E715A" w:rsidP="000E715A">
      <w:pPr>
        <w:pStyle w:val="a3"/>
        <w:widowControl/>
        <w:numPr>
          <w:ilvl w:val="0"/>
          <w:numId w:val="4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定期評量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---紙本測驗：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60%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</w:t>
      </w:r>
    </w:p>
    <w:p w14:paraId="52605613" w14:textId="77777777" w:rsidR="006B2FE8" w:rsidRPr="006B2FE8" w:rsidRDefault="006B2FE8" w:rsidP="006B2FE8">
      <w:pPr>
        <w:pStyle w:val="a3"/>
        <w:widowControl/>
        <w:shd w:val="clear" w:color="auto" w:fill="FFFFFF"/>
        <w:snapToGrid w:val="0"/>
        <w:spacing w:line="240" w:lineRule="atLeast"/>
        <w:ind w:leftChars="0" w:left="840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1397963C" w14:textId="7EB54853" w:rsidR="000E715A" w:rsidRP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生活評量方式：</w:t>
      </w:r>
    </w:p>
    <w:p w14:paraId="79BC43D8" w14:textId="4398B35B" w:rsidR="006B2FE8" w:rsidRDefault="000E715A" w:rsidP="000E715A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</w:t>
      </w: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平時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</w:t>
      </w:r>
      <w:proofErr w:type="gramStart"/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作業習寫</w:t>
      </w:r>
      <w:proofErr w:type="gramEnd"/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、作品表現、分組討論、實作發表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100%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</w:t>
      </w:r>
    </w:p>
    <w:p w14:paraId="54257EE0" w14:textId="77777777" w:rsidR="006B2FE8" w:rsidRPr="006B2FE8" w:rsidRDefault="006B2FE8" w:rsidP="000E715A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36C023A9" w14:textId="6B8D8181" w:rsidR="006B2FE8" w:rsidRDefault="006B2FE8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生活(音樂) 評量方式：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1.平時成績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50%(學習態度、課堂參與)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2.歌曲演唱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30%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3.習作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20%</w:t>
      </w:r>
    </w:p>
    <w:p w14:paraId="2EAE29C0" w14:textId="77777777" w:rsidR="006B2FE8" w:rsidRPr="006B2FE8" w:rsidRDefault="006B2FE8" w:rsidP="006B2FE8">
      <w:pPr>
        <w:pStyle w:val="a3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07906776" w14:textId="789DB76C" w:rsid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閩南語評量方式：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1. 平時成績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上課守秩序，專心聽講及口語表達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40 %。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2. 期中考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</w:t>
      </w:r>
      <w:proofErr w:type="gramStart"/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唸</w:t>
      </w:r>
      <w:proofErr w:type="gramEnd"/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課文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30 %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3. 期末考</w:t>
      </w:r>
      <w:r w:rsidR="006B2FE8"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---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唱歌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30 %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6B2FE8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</w:p>
    <w:p w14:paraId="5592A3B1" w14:textId="77777777" w:rsidR="006B2FE8" w:rsidRPr="006B2FE8" w:rsidRDefault="006B2FE8" w:rsidP="006B2FE8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06342D03" w14:textId="2142494E" w:rsid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閱讀</w:t>
      </w: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悅讀</w:t>
      </w:r>
      <w:r w:rsidRPr="000E71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評分方式：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專心聆聽、回答問題、口語表達、大聲地閱讀給大家聽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40%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能完成自己閱讀、</w:t>
      </w:r>
      <w:proofErr w:type="gramStart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看圖猜大意</w:t>
      </w:r>
      <w:proofErr w:type="gramEnd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、學習單評量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60%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經由多元評量方式，培養閱讀素養，期許學生未來能「樂學習、有能力、展自信」。</w:t>
      </w:r>
    </w:p>
    <w:p w14:paraId="0702FF12" w14:textId="77777777" w:rsidR="006B2FE8" w:rsidRPr="006B2FE8" w:rsidRDefault="006B2FE8" w:rsidP="006B2FE8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4F3011D9" w14:textId="23A9F9C8" w:rsid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proofErr w:type="gramStart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鵲躍跨</w:t>
      </w:r>
      <w:proofErr w:type="gramEnd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國際(英語)評量方式：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1. 平時成績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50%（作業30%/上課學習態度20%）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2. 定期評量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50%（期中口試25%/期末口試25%）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上學期主要是認識字母</w:t>
      </w:r>
      <w:proofErr w:type="spellStart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Aa~Mm</w:t>
      </w:r>
      <w:proofErr w:type="spellEnd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大小寫、發音和字母書寫正確的位置，學生能</w:t>
      </w:r>
      <w:proofErr w:type="gramStart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唸</w:t>
      </w:r>
      <w:proofErr w:type="gramEnd"/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出簡短的片語和單字。認識各國的文化習俗，介紹當地的有名地標，拓展國際視野。</w:t>
      </w:r>
    </w:p>
    <w:p w14:paraId="4AE03E34" w14:textId="77777777" w:rsidR="006B2FE8" w:rsidRPr="006B2FE8" w:rsidRDefault="006B2FE8" w:rsidP="006B2FE8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3C43A17F" w14:textId="0B498E1A" w:rsidR="000E715A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客家語評量方式：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1.口說：40%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2.律動：30%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  <w:t>3.學習態度：30%</w:t>
      </w:r>
    </w:p>
    <w:p w14:paraId="1FDD264E" w14:textId="77777777" w:rsidR="006B2FE8" w:rsidRPr="006B2FE8" w:rsidRDefault="006B2FE8" w:rsidP="006B2FE8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Arial"/>
          <w:color w:val="222222"/>
          <w:kern w:val="0"/>
          <w:sz w:val="16"/>
          <w:szCs w:val="16"/>
        </w:rPr>
      </w:pPr>
    </w:p>
    <w:p w14:paraId="0F0B8F58" w14:textId="2479759E" w:rsidR="006B2FE8" w:rsidRDefault="000E715A" w:rsidP="000E715A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健康課評分方式：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課堂討論與發表、專心聆聽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50%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實際操作、學習單評量</w:t>
      </w:r>
      <w:r w:rsidR="006B2FE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6B2FE8"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50%</w:t>
      </w:r>
      <w:r w:rsidRPr="000E715A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</w:p>
    <w:p w14:paraId="7976E81E" w14:textId="77777777" w:rsidR="00E55A2C" w:rsidRPr="00E55A2C" w:rsidRDefault="00E55A2C" w:rsidP="00E55A2C">
      <w:pPr>
        <w:pStyle w:val="a3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</w:p>
    <w:p w14:paraId="62A1EFBC" w14:textId="3FDCBD97" w:rsidR="00E55A2C" w:rsidRDefault="00E55A2C" w:rsidP="00E55A2C">
      <w:pPr>
        <w:pStyle w:val="a3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體育課評分方式</w:t>
      </w:r>
      <w:r w:rsidRPr="00E55A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</w:p>
    <w:p w14:paraId="493C1F53" w14:textId="23628044" w:rsidR="00E55A2C" w:rsidRPr="00E55A2C" w:rsidRDefault="00E55A2C" w:rsidP="00E55A2C">
      <w:pPr>
        <w:pStyle w:val="a3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1.平時成績60%</w:t>
      </w:r>
      <w:r w:rsidRPr="00E55A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課堂表現。</w:t>
      </w:r>
    </w:p>
    <w:p w14:paraId="7AD49A9B" w14:textId="621016EC" w:rsidR="00E55A2C" w:rsidRDefault="00E55A2C" w:rsidP="00E55A2C">
      <w:pPr>
        <w:pStyle w:val="a3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2.實際操作40%</w:t>
      </w:r>
      <w:r w:rsidRPr="00E55A2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實際操作能力。</w:t>
      </w:r>
    </w:p>
    <w:sectPr w:rsidR="00E55A2C" w:rsidSect="000E7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D3E"/>
    <w:multiLevelType w:val="hybridMultilevel"/>
    <w:tmpl w:val="B7B4FE68"/>
    <w:lvl w:ilvl="0" w:tplc="265C1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AE1D29"/>
    <w:multiLevelType w:val="hybridMultilevel"/>
    <w:tmpl w:val="C0EEF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8A0009"/>
    <w:multiLevelType w:val="hybridMultilevel"/>
    <w:tmpl w:val="E32A43E8"/>
    <w:lvl w:ilvl="0" w:tplc="7E527DB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7D0613"/>
    <w:multiLevelType w:val="hybridMultilevel"/>
    <w:tmpl w:val="E5F6D21C"/>
    <w:lvl w:ilvl="0" w:tplc="41B8A4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6A4E08"/>
    <w:multiLevelType w:val="hybridMultilevel"/>
    <w:tmpl w:val="5A9C9B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773A4D"/>
    <w:multiLevelType w:val="hybridMultilevel"/>
    <w:tmpl w:val="CE704FC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5A"/>
    <w:rsid w:val="000E715A"/>
    <w:rsid w:val="006B2FE8"/>
    <w:rsid w:val="006B7A40"/>
    <w:rsid w:val="00B21C62"/>
    <w:rsid w:val="00E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3D1B"/>
  <w15:chartTrackingRefBased/>
  <w15:docId w15:val="{3F9D7E55-CA82-4F48-ACFB-75BF5F5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0E715A"/>
  </w:style>
  <w:style w:type="paragraph" w:styleId="a3">
    <w:name w:val="List Paragraph"/>
    <w:basedOn w:val="a"/>
    <w:uiPriority w:val="34"/>
    <w:qFormat/>
    <w:rsid w:val="000E71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4995-3A0D-41C5-BE6E-540BFEE4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2024-09-12T13:29:00Z</dcterms:created>
  <dcterms:modified xsi:type="dcterms:W3CDTF">2024-09-12T13:29:00Z</dcterms:modified>
</cp:coreProperties>
</file>